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1ADD4A4D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B7186E">
        <w:rPr>
          <w:b/>
          <w:sz w:val="20"/>
          <w:szCs w:val="20"/>
          <w:highlight w:val="lightGray"/>
        </w:rPr>
        <w:t>, como vocera y administradora del Fideicomiso EL TAMBO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63974B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N°01-2023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363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673"/>
        <w:gridCol w:w="6269"/>
      </w:tblGrid>
      <w:tr w:rsidR="009B614D" w:rsidRPr="009B614D" w14:paraId="6C187FC4" w14:textId="77777777" w:rsidTr="009B614D">
        <w:trPr>
          <w:trHeight w:hRule="exact" w:val="340"/>
        </w:trPr>
        <w:tc>
          <w:tcPr>
            <w:tcW w:w="421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662826DA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167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PROYECTO</w:t>
            </w:r>
          </w:p>
        </w:tc>
      </w:tr>
      <w:tr w:rsidR="009B614D" w:rsidRPr="009B614D" w14:paraId="0C6083B3" w14:textId="77777777" w:rsidTr="009B614D">
        <w:trPr>
          <w:trHeight w:hRule="exact" w:val="632"/>
        </w:trPr>
        <w:tc>
          <w:tcPr>
            <w:tcW w:w="421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02EA74C6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77777777" w:rsidR="009B614D" w:rsidRPr="009B614D" w:rsidRDefault="009B614D" w:rsidP="009B614D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20210214000092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FC7504E" w14:textId="77777777" w:rsidR="009B614D" w:rsidRPr="009B614D" w:rsidRDefault="009B614D" w:rsidP="004614C8">
            <w:pPr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MEJORAMIENTO DE INFRAESTRUCTURA VIAL DEL PASO URBANO POR URIBE, EL TAMBO, CAUCA</w:t>
            </w: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</w:t>
      </w:r>
      <w:r w:rsidR="00F66638" w:rsidRPr="00A00A70">
        <w:rPr>
          <w:rFonts w:cs="Arial"/>
          <w:sz w:val="20"/>
          <w:szCs w:val="20"/>
        </w:rPr>
        <w:lastRenderedPageBreak/>
        <w:t>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25B96E56" w:rsidR="009C275B" w:rsidRPr="000A32BD" w:rsidRDefault="009C275B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para </w:t>
      </w:r>
      <w:r w:rsidR="0081634F">
        <w:rPr>
          <w:rFonts w:cs="Arial"/>
          <w:sz w:val="20"/>
          <w:szCs w:val="20"/>
          <w:highlight w:val="lightGray"/>
        </w:rPr>
        <w:t>P</w:t>
      </w:r>
      <w:r w:rsidRPr="00A00A70">
        <w:rPr>
          <w:rFonts w:cs="Arial"/>
          <w:sz w:val="20"/>
          <w:szCs w:val="20"/>
          <w:highlight w:val="lightGray"/>
        </w:rPr>
        <w:t xml:space="preserve">rocesos de </w:t>
      </w:r>
      <w:r w:rsidR="0081634F">
        <w:rPr>
          <w:rFonts w:cs="Arial"/>
          <w:sz w:val="20"/>
          <w:szCs w:val="20"/>
          <w:highlight w:val="lightGray"/>
        </w:rPr>
        <w:t>C</w:t>
      </w:r>
      <w:r w:rsidRPr="00A00A70">
        <w:rPr>
          <w:rFonts w:cs="Arial"/>
          <w:sz w:val="20"/>
          <w:szCs w:val="20"/>
          <w:highlight w:val="lightGray"/>
        </w:rPr>
        <w:t>ontratación adelantados por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3E689" w14:textId="77777777" w:rsidR="007C6511" w:rsidRDefault="007C6511" w:rsidP="00D97E04">
      <w:pPr>
        <w:spacing w:before="0" w:after="0"/>
      </w:pPr>
      <w:r>
        <w:separator/>
      </w:r>
    </w:p>
  </w:endnote>
  <w:endnote w:type="continuationSeparator" w:id="0">
    <w:p w14:paraId="34F447AC" w14:textId="77777777" w:rsidR="007C6511" w:rsidRDefault="007C6511" w:rsidP="00D97E04">
      <w:pPr>
        <w:spacing w:before="0" w:after="0"/>
      </w:pPr>
      <w:r>
        <w:continuationSeparator/>
      </w:r>
    </w:p>
  </w:endnote>
  <w:endnote w:type="continuationNotice" w:id="1">
    <w:p w14:paraId="18A52600" w14:textId="77777777" w:rsidR="007C6511" w:rsidRDefault="007C651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2734" w14:textId="77777777" w:rsidR="007C6511" w:rsidRDefault="007C6511" w:rsidP="00D97E04">
      <w:pPr>
        <w:spacing w:before="0" w:after="0"/>
      </w:pPr>
      <w:r>
        <w:separator/>
      </w:r>
    </w:p>
  </w:footnote>
  <w:footnote w:type="continuationSeparator" w:id="0">
    <w:p w14:paraId="7AF2E859" w14:textId="77777777" w:rsidR="007C6511" w:rsidRDefault="007C6511" w:rsidP="00D97E04">
      <w:pPr>
        <w:spacing w:before="0" w:after="0"/>
      </w:pPr>
      <w:r>
        <w:continuationSeparator/>
      </w:r>
    </w:p>
  </w:footnote>
  <w:footnote w:type="continuationNotice" w:id="1">
    <w:p w14:paraId="50B653B1" w14:textId="77777777" w:rsidR="007C6511" w:rsidRDefault="007C651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9B614D" w:rsidRPr="007336D9" w14:paraId="2F4F9C25" w14:textId="77777777" w:rsidTr="004614C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4A0822D" w14:textId="1722CB36" w:rsidR="009B614D" w:rsidRPr="00FC5A65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1.- CARTA DE PRESENTACION DE LA OFERTA</w:t>
          </w:r>
        </w:p>
        <w:p w14:paraId="1CAEA4EF" w14:textId="77777777" w:rsidR="009B614D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72FA1B38" w14:textId="75B16770" w:rsidR="009B614D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“MEJORAMIENTO DE INFRAESTRUCTURA VIAL DEL PASO URBANO POR URIBE, EL TAMBO, CAUCA” 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A DESARROLLAR A TRAVÉS DEL MECANISMO OBRAS POR IMPUESTOS</w:t>
          </w:r>
        </w:p>
        <w:p w14:paraId="7FF32E99" w14:textId="77777777" w:rsidR="009B614D" w:rsidRPr="006E76E4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B614D" w:rsidRPr="007336D9" w14:paraId="2FE140DF" w14:textId="77777777" w:rsidTr="004614C8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C25F4F6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 xml:space="preserve">CONCURSO DE MERITOS </w:t>
          </w:r>
          <w:proofErr w:type="spellStart"/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773339B6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0339EBBD" w14:textId="77777777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015656F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9B614D" w:rsidRPr="007336D9" w14:paraId="04514F43" w14:textId="77777777" w:rsidTr="004614C8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6F828AEB" w14:textId="0B91208E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B7186E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E184663" w14:textId="77777777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JUNIO DE 2023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7CEE"/>
    <w:rsid w:val="00774DFF"/>
    <w:rsid w:val="007E37DC"/>
    <w:rsid w:val="008873A4"/>
    <w:rsid w:val="00934D09"/>
    <w:rsid w:val="0096516A"/>
    <w:rsid w:val="00AF73A9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1606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2022-07-22T21:45:00Z</cp:lastPrinted>
  <dcterms:created xsi:type="dcterms:W3CDTF">2023-06-21T14:39:00Z</dcterms:created>
  <dcterms:modified xsi:type="dcterms:W3CDTF">2023-06-22T16:45:00Z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